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5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984"/>
        <w:gridCol w:w="196"/>
        <w:gridCol w:w="1181"/>
        <w:gridCol w:w="1430"/>
        <w:gridCol w:w="960"/>
        <w:gridCol w:w="960"/>
        <w:gridCol w:w="960"/>
        <w:gridCol w:w="960"/>
        <w:gridCol w:w="960"/>
        <w:gridCol w:w="960"/>
      </w:tblGrid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46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microcitemia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85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85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MICROCITEMIA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    provetta tappo viola (emocromo</w:t>
            </w:r>
            <w:r w:rsidR="00D138E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+ simmel</w:t>
            </w:r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    provetta tappo viola (elettroforesi </w:t>
            </w:r>
            <w:proofErr w:type="spellStart"/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Hb</w:t>
            </w:r>
            <w:proofErr w:type="spellEnd"/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    provetta tappo rosso (</w:t>
            </w:r>
            <w:proofErr w:type="spellStart"/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sideremia</w:t>
            </w:r>
            <w:proofErr w:type="spellEnd"/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85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85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ELETTROFORESI </w:t>
            </w:r>
            <w:proofErr w:type="spellStart"/>
            <w:r w:rsidRPr="00685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Hb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    provetta tappo viola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85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85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G6PDH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     provetta tappo viola (dosaggio G6PDH)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     provetta tappo verde (metaemoglobina)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85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772EE6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hyperlink r:id="rId4" w:history="1">
              <w:r w:rsidR="00685A24" w:rsidRPr="0048340F">
                <w:rPr>
                  <w:rStyle w:val="Collegamentoipertestuale"/>
                  <w:rFonts w:ascii="Arial" w:eastAsia="Times New Roman" w:hAnsi="Arial" w:cs="Arial"/>
                  <w:b/>
                  <w:bCs/>
                  <w:sz w:val="24"/>
                  <w:szCs w:val="24"/>
                  <w:lang w:eastAsia="it-IT"/>
                </w:rPr>
                <w:t>BIOLOGIA MOLECOLARE</w:t>
              </w:r>
            </w:hyperlink>
            <w:r w:rsidR="00685A24" w:rsidRPr="00685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      provette tappo viola per singolo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85A24">
              <w:rPr>
                <w:rFonts w:ascii="Arial" w:eastAsia="Times New Roman" w:hAnsi="Arial" w:cs="Arial"/>
                <w:b/>
                <w:bCs/>
                <w:lang w:eastAsia="it-IT"/>
              </w:rPr>
              <w:t>a)GENI ALFA GLOBINICI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5A24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084581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="00685A24" w:rsidRPr="00685A24">
              <w:rPr>
                <w:rFonts w:ascii="Arial" w:eastAsia="Times New Roman" w:hAnsi="Arial" w:cs="Arial"/>
                <w:b/>
                <w:bCs/>
                <w:lang w:eastAsia="it-IT"/>
              </w:rPr>
              <w:t>b)GENI BETA GLOBINICI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24" w:rsidRPr="00685A24" w:rsidRDefault="00685A24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36725" w:rsidRPr="00685A24" w:rsidTr="00837C9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084581" w:rsidP="00084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  </w:t>
            </w:r>
            <w:r w:rsidR="00136725" w:rsidRPr="00685A24">
              <w:rPr>
                <w:rFonts w:ascii="Arial" w:eastAsia="Times New Roman" w:hAnsi="Arial" w:cs="Arial"/>
                <w:b/>
                <w:bCs/>
                <w:lang w:eastAsia="it-IT"/>
              </w:rPr>
              <w:t>c)EMOCROMATOSI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10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conservazione DNA, estrazione DNA,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837C90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91.36.1-91.36.5-</w:t>
            </w:r>
            <w:r w:rsidR="00E72B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91.29.3-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36725" w:rsidRPr="00685A24" w:rsidTr="00837C9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83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PCR ed elettroforesi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837C90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Reverse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blotting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36725" w:rsidRPr="00685A24" w:rsidTr="00837C90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725" w:rsidRPr="00685A24" w:rsidRDefault="00136725" w:rsidP="00685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5A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19574A" w:rsidRDefault="0019574A"/>
    <w:sectPr w:rsidR="0019574A" w:rsidSect="00195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5A24"/>
    <w:rsid w:val="00084581"/>
    <w:rsid w:val="00136725"/>
    <w:rsid w:val="0019574A"/>
    <w:rsid w:val="00324F2D"/>
    <w:rsid w:val="0048340F"/>
    <w:rsid w:val="00685A24"/>
    <w:rsid w:val="00772EE6"/>
    <w:rsid w:val="00837C90"/>
    <w:rsid w:val="00BB3F2E"/>
    <w:rsid w:val="00D138E5"/>
    <w:rsid w:val="00E72B2D"/>
    <w:rsid w:val="00E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340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34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ample%20Pictures/EMOCROMATOSI-MICROCITEMIA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lavoro</cp:lastModifiedBy>
  <cp:revision>7</cp:revision>
  <cp:lastPrinted>2018-03-13T09:20:00Z</cp:lastPrinted>
  <dcterms:created xsi:type="dcterms:W3CDTF">2018-02-28T09:56:00Z</dcterms:created>
  <dcterms:modified xsi:type="dcterms:W3CDTF">2018-04-13T08:15:00Z</dcterms:modified>
</cp:coreProperties>
</file>